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经济管理学院《第三</w:t>
      </w:r>
      <w:r>
        <w:rPr>
          <w:rFonts w:hint="eastAsia"/>
          <w:b/>
          <w:sz w:val="32"/>
          <w:szCs w:val="32"/>
          <w:lang w:val="en-US" w:eastAsia="zh-CN"/>
        </w:rPr>
        <w:t>只</w:t>
      </w:r>
      <w:r>
        <w:rPr>
          <w:b/>
          <w:sz w:val="32"/>
          <w:szCs w:val="32"/>
        </w:rPr>
        <w:t>眼》内部刊物管理细则（修订）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本细则根据《《黄山学院内部出版物管理办法（修订）》【宣字〔2020〕2 号】文件要求而修订。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一．</w:t>
      </w:r>
      <w:r>
        <w:rPr>
          <w:sz w:val="28"/>
          <w:szCs w:val="28"/>
        </w:rPr>
        <w:t>《第三</w:t>
      </w:r>
      <w:r>
        <w:rPr>
          <w:rFonts w:hint="eastAsia"/>
          <w:sz w:val="28"/>
          <w:szCs w:val="28"/>
          <w:lang w:val="en-US" w:eastAsia="zh-CN"/>
        </w:rPr>
        <w:t>只</w:t>
      </w:r>
      <w:r>
        <w:rPr>
          <w:sz w:val="28"/>
          <w:szCs w:val="28"/>
        </w:rPr>
        <w:t>眼》是由经济管理学院主办，属于内部刊物。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二．</w:t>
      </w:r>
      <w:r>
        <w:rPr>
          <w:sz w:val="28"/>
          <w:szCs w:val="28"/>
        </w:rPr>
        <w:t>《第三</w:t>
      </w:r>
      <w:r>
        <w:rPr>
          <w:rFonts w:hint="eastAsia"/>
          <w:sz w:val="28"/>
          <w:szCs w:val="28"/>
          <w:lang w:val="en-US" w:eastAsia="zh-CN"/>
        </w:rPr>
        <w:t>只</w:t>
      </w:r>
      <w:r>
        <w:rPr>
          <w:sz w:val="28"/>
          <w:szCs w:val="28"/>
        </w:rPr>
        <w:t>眼》创办向学校宣传部申报登记，并经校宣传部核批出刊。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三．学院在团总支下设立</w:t>
      </w:r>
      <w:r>
        <w:rPr>
          <w:sz w:val="28"/>
          <w:szCs w:val="28"/>
        </w:rPr>
        <w:t>《第三</w:t>
      </w:r>
      <w:r>
        <w:rPr>
          <w:rFonts w:hint="eastAsia"/>
          <w:sz w:val="28"/>
          <w:szCs w:val="28"/>
          <w:lang w:val="en-US" w:eastAsia="zh-CN"/>
        </w:rPr>
        <w:t>只</w:t>
      </w:r>
      <w:r>
        <w:rPr>
          <w:sz w:val="28"/>
          <w:szCs w:val="28"/>
        </w:rPr>
        <w:t>眼》杂志社，学院团总支负责人负责刊物管理工作。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四．学院党组织负责人为刊物政治性审核，其它学院领导为刊物指定顾问参与刊物政治性和学术性核查。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五．</w:t>
      </w:r>
      <w:r>
        <w:rPr>
          <w:sz w:val="28"/>
          <w:szCs w:val="28"/>
        </w:rPr>
        <w:t>《第三</w:t>
      </w:r>
      <w:r>
        <w:rPr>
          <w:rFonts w:hint="eastAsia"/>
          <w:sz w:val="28"/>
          <w:szCs w:val="28"/>
          <w:lang w:val="en-US" w:eastAsia="zh-CN"/>
        </w:rPr>
        <w:t>只</w:t>
      </w:r>
      <w:bookmarkStart w:id="0" w:name="_GoBack"/>
      <w:bookmarkEnd w:id="0"/>
      <w:r>
        <w:rPr>
          <w:sz w:val="28"/>
          <w:szCs w:val="28"/>
        </w:rPr>
        <w:t>眼》每年出刊</w:t>
      </w:r>
      <w:r>
        <w:rPr>
          <w:rFonts w:hint="eastAsia"/>
          <w:sz w:val="28"/>
          <w:szCs w:val="28"/>
        </w:rPr>
        <w:t>2期。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六．每期出刊物报备校宣传部。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七．刊物出刊基本流程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 学院团总支报送刊物每期主题，弘扬社会主义核心价值为主旋律。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 学院党组织负责人审定每期刊物具体主题。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  学院杂志社围绕主题设计刊物版块（栏目）并征集编辑刊物文稿，形成出刊初稿。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  学院领导以顾问身份参与每期刊物指导与审核工作。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  学院党组织负责人负责刊物定稿政治性审查。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  学院团总支负责刊物出刊工作。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2020年5月25日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4D"/>
    <w:rsid w:val="00192CC4"/>
    <w:rsid w:val="001A5F4B"/>
    <w:rsid w:val="00203008"/>
    <w:rsid w:val="0032744D"/>
    <w:rsid w:val="003956CF"/>
    <w:rsid w:val="00483B7F"/>
    <w:rsid w:val="004B2528"/>
    <w:rsid w:val="00624103"/>
    <w:rsid w:val="00690E43"/>
    <w:rsid w:val="009E5472"/>
    <w:rsid w:val="00A51AFB"/>
    <w:rsid w:val="00AE1100"/>
    <w:rsid w:val="00B67623"/>
    <w:rsid w:val="00C06D2A"/>
    <w:rsid w:val="4A35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70</Words>
  <Characters>399</Characters>
  <Lines>3</Lines>
  <Paragraphs>1</Paragraphs>
  <TotalTime>64</TotalTime>
  <ScaleCrop>false</ScaleCrop>
  <LinksUpToDate>false</LinksUpToDate>
  <CharactersWithSpaces>468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2020-05-21T06:10:00Z</dcterms:created>
  <dc:creator>admin</dc:creator>
  <cp:lastModifiedBy>admin</cp:lastModifiedBy>
  <cp:lastPrinted>2020-05-21T06:35:00Z</cp:lastPrinted>
  <dcterms:modified xsi:type="dcterms:W3CDTF">2020-05-25T09:13:40Z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